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7E33" w:rsidRDefault="00A97E33" w:rsidP="00DF7489">
      <w:pPr>
        <w:jc w:val="center"/>
        <w:rPr>
          <w:b/>
          <w:sz w:val="32"/>
          <w:szCs w:val="32"/>
        </w:rPr>
      </w:pPr>
    </w:p>
    <w:p w:rsidR="00DF7489" w:rsidRPr="00DF7489" w:rsidRDefault="00DF7489" w:rsidP="00DF7489">
      <w:pPr>
        <w:jc w:val="center"/>
        <w:rPr>
          <w:b/>
          <w:sz w:val="32"/>
          <w:szCs w:val="32"/>
        </w:rPr>
      </w:pPr>
      <w:r w:rsidRPr="00DF7489">
        <w:rPr>
          <w:b/>
          <w:sz w:val="32"/>
          <w:szCs w:val="32"/>
        </w:rPr>
        <w:t>Certified Cash Register by ACLAS</w:t>
      </w:r>
    </w:p>
    <w:p w:rsidR="00DF7489" w:rsidRPr="003B509D" w:rsidRDefault="00DF7489">
      <w:pPr>
        <w:rPr>
          <w:b/>
          <w:color w:val="0070C0"/>
          <w:sz w:val="24"/>
          <w:szCs w:val="32"/>
        </w:rPr>
      </w:pPr>
      <w:r w:rsidRPr="003B509D">
        <w:rPr>
          <w:b/>
          <w:color w:val="0070C0"/>
          <w:sz w:val="24"/>
          <w:szCs w:val="32"/>
        </w:rPr>
        <w:t>A complete certified cash register system including fiscal printer</w:t>
      </w:r>
    </w:p>
    <w:p w:rsidR="00DF7489" w:rsidRPr="009D2C48" w:rsidRDefault="00DF7489" w:rsidP="00DF7489">
      <w:pPr>
        <w:rPr>
          <w:sz w:val="24"/>
          <w:szCs w:val="32"/>
        </w:rPr>
      </w:pPr>
      <w:r w:rsidRPr="009D2C48">
        <w:rPr>
          <w:sz w:val="24"/>
          <w:szCs w:val="32"/>
        </w:rPr>
        <w:t>This complete solution ex</w:t>
      </w:r>
      <w:r w:rsidR="00F838C0">
        <w:rPr>
          <w:sz w:val="24"/>
          <w:szCs w:val="32"/>
        </w:rPr>
        <w:t>ists of a c</w:t>
      </w:r>
      <w:r w:rsidR="009D2C48">
        <w:rPr>
          <w:sz w:val="24"/>
          <w:szCs w:val="32"/>
        </w:rPr>
        <w:t xml:space="preserve">ash drawer, register, </w:t>
      </w:r>
      <w:r w:rsidR="009D2C48" w:rsidRPr="009D2C48">
        <w:rPr>
          <w:sz w:val="24"/>
          <w:szCs w:val="32"/>
        </w:rPr>
        <w:t>display and printer in one device</w:t>
      </w:r>
      <w:r w:rsidRPr="009D2C48">
        <w:rPr>
          <w:sz w:val="24"/>
          <w:szCs w:val="32"/>
        </w:rPr>
        <w:t>.</w:t>
      </w:r>
    </w:p>
    <w:p w:rsidR="00DF7489" w:rsidRPr="009D2C48" w:rsidRDefault="00DF7489" w:rsidP="00DF7489">
      <w:pPr>
        <w:rPr>
          <w:sz w:val="24"/>
          <w:szCs w:val="32"/>
        </w:rPr>
      </w:pPr>
      <w:r w:rsidRPr="009D2C48">
        <w:rPr>
          <w:sz w:val="24"/>
          <w:szCs w:val="32"/>
        </w:rPr>
        <w:t>This c</w:t>
      </w:r>
      <w:r w:rsidR="00B758F0" w:rsidRPr="009D2C48">
        <w:rPr>
          <w:sz w:val="24"/>
          <w:szCs w:val="32"/>
        </w:rPr>
        <w:t>omplete solution</w:t>
      </w:r>
      <w:r w:rsidRPr="009D2C48">
        <w:rPr>
          <w:sz w:val="24"/>
          <w:szCs w:val="32"/>
        </w:rPr>
        <w:t xml:space="preserve"> is </w:t>
      </w:r>
      <w:r w:rsidR="009D2C48" w:rsidRPr="009D2C48">
        <w:rPr>
          <w:sz w:val="24"/>
          <w:szCs w:val="32"/>
        </w:rPr>
        <w:t xml:space="preserve">the </w:t>
      </w:r>
      <w:r w:rsidR="003B509D" w:rsidRPr="009D2C48">
        <w:rPr>
          <w:sz w:val="24"/>
          <w:szCs w:val="32"/>
        </w:rPr>
        <w:t>most affordable solution available on Curaçao</w:t>
      </w:r>
      <w:r w:rsidR="00B758F0" w:rsidRPr="009D2C48">
        <w:rPr>
          <w:sz w:val="24"/>
          <w:szCs w:val="32"/>
        </w:rPr>
        <w:t xml:space="preserve">! </w:t>
      </w:r>
    </w:p>
    <w:p w:rsidR="003B509D" w:rsidRPr="00DF7489" w:rsidRDefault="003B509D" w:rsidP="003B509D">
      <w:pPr>
        <w:rPr>
          <w:b/>
          <w:sz w:val="28"/>
          <w:szCs w:val="32"/>
        </w:rPr>
      </w:pPr>
      <w:r>
        <w:rPr>
          <w:b/>
          <w:sz w:val="28"/>
          <w:szCs w:val="32"/>
        </w:rPr>
        <w:t>Advantages</w:t>
      </w:r>
      <w:r w:rsidR="003F58C8" w:rsidRPr="003F58C8">
        <w:t xml:space="preserve"> </w:t>
      </w:r>
    </w:p>
    <w:p w:rsidR="009D2C48" w:rsidRPr="009D2C48" w:rsidRDefault="009D2C48" w:rsidP="003B509D">
      <w:pPr>
        <w:pStyle w:val="ListParagraph"/>
        <w:numPr>
          <w:ilvl w:val="0"/>
          <w:numId w:val="6"/>
        </w:numPr>
        <w:rPr>
          <w:sz w:val="24"/>
          <w:szCs w:val="32"/>
        </w:rPr>
      </w:pPr>
      <w:r w:rsidRPr="009D2C48">
        <w:rPr>
          <w:sz w:val="24"/>
          <w:szCs w:val="32"/>
        </w:rPr>
        <w:t>Complete certified solution in one device</w:t>
      </w:r>
    </w:p>
    <w:p w:rsidR="00DF7489" w:rsidRPr="009D2C48" w:rsidRDefault="00683E68" w:rsidP="003B509D">
      <w:pPr>
        <w:pStyle w:val="ListParagraph"/>
        <w:numPr>
          <w:ilvl w:val="0"/>
          <w:numId w:val="6"/>
        </w:numPr>
        <w:rPr>
          <w:sz w:val="24"/>
          <w:szCs w:val="32"/>
        </w:rPr>
      </w:pPr>
      <w:r w:rsidRPr="009D2C48">
        <w:rPr>
          <w:rFonts w:ascii="Arial" w:hAnsi="Arial" w:cs="Arial"/>
          <w:noProof/>
          <w:sz w:val="18"/>
          <w:szCs w:val="20"/>
        </w:rPr>
        <w:drawing>
          <wp:anchor distT="0" distB="0" distL="114300" distR="114300" simplePos="0" relativeHeight="251658240" behindDoc="0" locked="0" layoutInCell="1" allowOverlap="1" wp14:anchorId="75DB6E84" wp14:editId="7E2BBB61">
            <wp:simplePos x="0" y="0"/>
            <wp:positionH relativeFrom="column">
              <wp:posOffset>2532687</wp:posOffset>
            </wp:positionH>
            <wp:positionV relativeFrom="paragraph">
              <wp:posOffset>27305</wp:posOffset>
            </wp:positionV>
            <wp:extent cx="1814195" cy="1717675"/>
            <wp:effectExtent l="0" t="0" r="0" b="0"/>
            <wp:wrapThrough wrapText="bothSides">
              <wp:wrapPolygon edited="0">
                <wp:start x="0" y="0"/>
                <wp:lineTo x="0" y="21321"/>
                <wp:lineTo x="21320" y="21321"/>
                <wp:lineTo x="21320" y="0"/>
                <wp:lineTo x="0" y="0"/>
              </wp:wrapPolygon>
            </wp:wrapThrough>
            <wp:docPr id="1" name="Picture 1" descr="http://ts1.mm.bing.net/th?&amp;id=HN.607990622935125063&amp;w=300&amp;h=300&amp;c=0&amp;pid=1.9&amp;rs=0&amp;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s1.mm.bing.net/th?&amp;id=HN.607990622935125063&amp;w=300&amp;h=300&amp;c=0&amp;pid=1.9&amp;rs=0&amp;p=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14195" cy="17176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B509D" w:rsidRPr="009D2C48">
        <w:rPr>
          <w:sz w:val="24"/>
          <w:szCs w:val="32"/>
        </w:rPr>
        <w:t>PC programmable</w:t>
      </w:r>
    </w:p>
    <w:p w:rsidR="003B509D" w:rsidRPr="009D2C48" w:rsidRDefault="003B509D" w:rsidP="003B509D">
      <w:pPr>
        <w:pStyle w:val="ListParagraph"/>
        <w:numPr>
          <w:ilvl w:val="0"/>
          <w:numId w:val="6"/>
        </w:numPr>
        <w:rPr>
          <w:sz w:val="24"/>
          <w:szCs w:val="32"/>
        </w:rPr>
      </w:pPr>
      <w:r w:rsidRPr="009D2C48">
        <w:rPr>
          <w:sz w:val="24"/>
          <w:szCs w:val="32"/>
        </w:rPr>
        <w:t>Handles barcodes</w:t>
      </w:r>
    </w:p>
    <w:p w:rsidR="003B509D" w:rsidRPr="009D2C48" w:rsidRDefault="009D2C48" w:rsidP="003B509D">
      <w:pPr>
        <w:pStyle w:val="ListParagraph"/>
        <w:numPr>
          <w:ilvl w:val="0"/>
          <w:numId w:val="6"/>
        </w:numPr>
        <w:rPr>
          <w:sz w:val="24"/>
          <w:szCs w:val="32"/>
        </w:rPr>
      </w:pPr>
      <w:r w:rsidRPr="009D2C48">
        <w:rPr>
          <w:sz w:val="24"/>
          <w:szCs w:val="32"/>
        </w:rPr>
        <w:t>Print</w:t>
      </w:r>
      <w:r w:rsidR="00F838C0">
        <w:rPr>
          <w:sz w:val="24"/>
          <w:szCs w:val="32"/>
        </w:rPr>
        <w:t>s</w:t>
      </w:r>
      <w:r w:rsidRPr="009D2C48">
        <w:rPr>
          <w:sz w:val="24"/>
          <w:szCs w:val="32"/>
        </w:rPr>
        <w:t xml:space="preserve"> company name on receipt</w:t>
      </w:r>
    </w:p>
    <w:p w:rsidR="009D2C48" w:rsidRPr="009D2C48" w:rsidRDefault="009D2C48" w:rsidP="003B509D">
      <w:pPr>
        <w:pStyle w:val="ListParagraph"/>
        <w:numPr>
          <w:ilvl w:val="0"/>
          <w:numId w:val="6"/>
        </w:numPr>
        <w:rPr>
          <w:sz w:val="24"/>
          <w:szCs w:val="32"/>
        </w:rPr>
      </w:pPr>
      <w:r w:rsidRPr="009D2C48">
        <w:rPr>
          <w:sz w:val="24"/>
          <w:szCs w:val="32"/>
        </w:rPr>
        <w:t>Up to 72 hours battery power</w:t>
      </w:r>
    </w:p>
    <w:p w:rsidR="009D2C48" w:rsidRPr="009D2C48" w:rsidRDefault="00B20FD2" w:rsidP="003B509D">
      <w:pPr>
        <w:pStyle w:val="ListParagraph"/>
        <w:numPr>
          <w:ilvl w:val="0"/>
          <w:numId w:val="6"/>
        </w:numPr>
        <w:rPr>
          <w:sz w:val="24"/>
          <w:szCs w:val="32"/>
        </w:rPr>
      </w:pPr>
      <w:r w:rsidRPr="00F369CD">
        <w:rPr>
          <w:noProof/>
          <w:sz w:val="24"/>
          <w:szCs w:val="24"/>
        </w:rPr>
        <w:drawing>
          <wp:anchor distT="0" distB="0" distL="114300" distR="114300" simplePos="0" relativeHeight="251660288" behindDoc="0" locked="0" layoutInCell="1" allowOverlap="1" wp14:anchorId="2A87C469" wp14:editId="3586C484">
            <wp:simplePos x="0" y="0"/>
            <wp:positionH relativeFrom="column">
              <wp:posOffset>3399879</wp:posOffset>
            </wp:positionH>
            <wp:positionV relativeFrom="paragraph">
              <wp:posOffset>66675</wp:posOffset>
            </wp:positionV>
            <wp:extent cx="1133111" cy="100483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133111" cy="1004835"/>
                    </a:xfrm>
                    <a:prstGeom prst="rect">
                      <a:avLst/>
                    </a:prstGeom>
                  </pic:spPr>
                </pic:pic>
              </a:graphicData>
            </a:graphic>
            <wp14:sizeRelH relativeFrom="margin">
              <wp14:pctWidth>0</wp14:pctWidth>
            </wp14:sizeRelH>
            <wp14:sizeRelV relativeFrom="margin">
              <wp14:pctHeight>0</wp14:pctHeight>
            </wp14:sizeRelV>
          </wp:anchor>
        </w:drawing>
      </w:r>
      <w:r w:rsidR="009D2C48" w:rsidRPr="009D2C48">
        <w:rPr>
          <w:sz w:val="24"/>
          <w:szCs w:val="32"/>
        </w:rPr>
        <w:t>Up to 12.000 products</w:t>
      </w:r>
    </w:p>
    <w:p w:rsidR="009D2C48" w:rsidRPr="009D2C48" w:rsidRDefault="009D2C48" w:rsidP="003B509D">
      <w:pPr>
        <w:pStyle w:val="ListParagraph"/>
        <w:numPr>
          <w:ilvl w:val="0"/>
          <w:numId w:val="6"/>
        </w:numPr>
        <w:rPr>
          <w:sz w:val="24"/>
          <w:szCs w:val="32"/>
        </w:rPr>
      </w:pPr>
      <w:r w:rsidRPr="009D2C48">
        <w:rPr>
          <w:sz w:val="24"/>
          <w:szCs w:val="32"/>
        </w:rPr>
        <w:t>120 quick keys available</w:t>
      </w:r>
    </w:p>
    <w:p w:rsidR="003B509D" w:rsidRPr="00DF7489" w:rsidRDefault="003B509D" w:rsidP="003B509D">
      <w:pPr>
        <w:rPr>
          <w:b/>
          <w:sz w:val="28"/>
          <w:szCs w:val="32"/>
        </w:rPr>
      </w:pPr>
      <w:r w:rsidRPr="00DF7489">
        <w:rPr>
          <w:b/>
          <w:sz w:val="28"/>
          <w:szCs w:val="32"/>
        </w:rPr>
        <w:t>Pricing</w:t>
      </w:r>
    </w:p>
    <w:p w:rsidR="00B758F0" w:rsidRPr="009D2C48" w:rsidRDefault="00A11AF4" w:rsidP="003B509D">
      <w:pPr>
        <w:pStyle w:val="ListParagraph"/>
        <w:numPr>
          <w:ilvl w:val="0"/>
          <w:numId w:val="2"/>
        </w:numPr>
        <w:rPr>
          <w:sz w:val="24"/>
          <w:szCs w:val="32"/>
        </w:rPr>
      </w:pPr>
      <w:r>
        <w:rPr>
          <w:sz w:val="24"/>
          <w:szCs w:val="32"/>
        </w:rPr>
        <w:t>ACLAS Cash register -</w:t>
      </w:r>
      <w:r w:rsidR="009D2C48" w:rsidRPr="009D2C48">
        <w:rPr>
          <w:sz w:val="24"/>
          <w:szCs w:val="32"/>
        </w:rPr>
        <w:t xml:space="preserve"> </w:t>
      </w:r>
      <w:r w:rsidR="00B758F0" w:rsidRPr="00F369CD">
        <w:rPr>
          <w:b/>
          <w:color w:val="0070C0"/>
          <w:sz w:val="24"/>
          <w:szCs w:val="32"/>
        </w:rPr>
        <w:t>1</w:t>
      </w:r>
      <w:r w:rsidR="007E5FF9">
        <w:rPr>
          <w:b/>
          <w:color w:val="0070C0"/>
          <w:sz w:val="24"/>
          <w:szCs w:val="32"/>
        </w:rPr>
        <w:t>995</w:t>
      </w:r>
      <w:r w:rsidR="00B758F0" w:rsidRPr="00F369CD">
        <w:rPr>
          <w:b/>
          <w:color w:val="0070C0"/>
          <w:sz w:val="24"/>
          <w:szCs w:val="32"/>
        </w:rPr>
        <w:t xml:space="preserve"> ANG</w:t>
      </w:r>
      <w:r w:rsidR="00A97E33">
        <w:rPr>
          <w:color w:val="0070C0"/>
          <w:sz w:val="24"/>
          <w:szCs w:val="32"/>
        </w:rPr>
        <w:t>*</w:t>
      </w:r>
    </w:p>
    <w:p w:rsidR="009D2C48" w:rsidRPr="009D2C48" w:rsidRDefault="00B20FD2" w:rsidP="00B758F0">
      <w:pPr>
        <w:pStyle w:val="ListParagraph"/>
        <w:numPr>
          <w:ilvl w:val="0"/>
          <w:numId w:val="2"/>
        </w:numPr>
        <w:rPr>
          <w:sz w:val="24"/>
          <w:szCs w:val="32"/>
        </w:rPr>
      </w:pPr>
      <w:r>
        <w:rPr>
          <w:sz w:val="24"/>
          <w:szCs w:val="32"/>
        </w:rPr>
        <w:t xml:space="preserve">Optional full package (installation and training) </w:t>
      </w:r>
      <w:r>
        <w:rPr>
          <w:b/>
          <w:color w:val="0070C0"/>
          <w:sz w:val="24"/>
          <w:szCs w:val="32"/>
        </w:rPr>
        <w:t>799</w:t>
      </w:r>
      <w:r w:rsidRPr="00B20FD2">
        <w:rPr>
          <w:b/>
          <w:color w:val="0070C0"/>
          <w:sz w:val="24"/>
          <w:szCs w:val="32"/>
        </w:rPr>
        <w:t xml:space="preserve"> ANG</w:t>
      </w:r>
      <w:r>
        <w:rPr>
          <w:sz w:val="24"/>
          <w:szCs w:val="32"/>
        </w:rPr>
        <w:t xml:space="preserve"> </w:t>
      </w:r>
    </w:p>
    <w:p w:rsidR="009D2C48" w:rsidRDefault="00B20FD2" w:rsidP="00B758F0">
      <w:pPr>
        <w:pStyle w:val="ListParagraph"/>
        <w:numPr>
          <w:ilvl w:val="0"/>
          <w:numId w:val="2"/>
        </w:numPr>
        <w:rPr>
          <w:sz w:val="24"/>
          <w:szCs w:val="32"/>
        </w:rPr>
      </w:pPr>
      <w:r>
        <w:rPr>
          <w:sz w:val="24"/>
          <w:szCs w:val="32"/>
        </w:rPr>
        <w:t xml:space="preserve">Optional installation fee (4 hour set-up) </w:t>
      </w:r>
      <w:r w:rsidRPr="00B20FD2">
        <w:rPr>
          <w:b/>
          <w:color w:val="0070C0"/>
          <w:sz w:val="24"/>
          <w:szCs w:val="32"/>
        </w:rPr>
        <w:t>599 ANG</w:t>
      </w:r>
    </w:p>
    <w:p w:rsidR="00B20FD2" w:rsidRPr="009D2C48" w:rsidRDefault="00B20FD2" w:rsidP="00B758F0">
      <w:pPr>
        <w:pStyle w:val="ListParagraph"/>
        <w:numPr>
          <w:ilvl w:val="0"/>
          <w:numId w:val="2"/>
        </w:numPr>
        <w:rPr>
          <w:sz w:val="24"/>
          <w:szCs w:val="32"/>
        </w:rPr>
      </w:pPr>
      <w:r>
        <w:rPr>
          <w:sz w:val="24"/>
          <w:szCs w:val="32"/>
        </w:rPr>
        <w:t xml:space="preserve">Optional training (2 hours) </w:t>
      </w:r>
      <w:r w:rsidRPr="00B20FD2">
        <w:rPr>
          <w:b/>
          <w:color w:val="0070C0"/>
          <w:sz w:val="24"/>
          <w:szCs w:val="32"/>
        </w:rPr>
        <w:t>299 ANG</w:t>
      </w:r>
    </w:p>
    <w:p w:rsidR="009D2C48" w:rsidRPr="009D2C48" w:rsidRDefault="00A11AF4" w:rsidP="009D2C48">
      <w:pPr>
        <w:pStyle w:val="ListParagraph"/>
        <w:numPr>
          <w:ilvl w:val="0"/>
          <w:numId w:val="4"/>
        </w:numPr>
        <w:rPr>
          <w:sz w:val="24"/>
          <w:szCs w:val="32"/>
        </w:rPr>
      </w:pPr>
      <w:r>
        <w:rPr>
          <w:sz w:val="24"/>
          <w:szCs w:val="32"/>
        </w:rPr>
        <w:t xml:space="preserve">Service contract </w:t>
      </w:r>
      <w:r w:rsidR="007E5FF9">
        <w:rPr>
          <w:b/>
          <w:color w:val="0070C0"/>
          <w:sz w:val="24"/>
          <w:szCs w:val="32"/>
        </w:rPr>
        <w:t>1 ANG</w:t>
      </w:r>
      <w:r w:rsidR="009D2C48">
        <w:rPr>
          <w:sz w:val="24"/>
          <w:szCs w:val="32"/>
        </w:rPr>
        <w:t>/</w:t>
      </w:r>
      <w:r w:rsidR="007E5FF9">
        <w:rPr>
          <w:sz w:val="24"/>
          <w:szCs w:val="32"/>
        </w:rPr>
        <w:t xml:space="preserve">day (24 </w:t>
      </w:r>
      <w:proofErr w:type="spellStart"/>
      <w:r w:rsidR="007E5FF9">
        <w:rPr>
          <w:sz w:val="24"/>
          <w:szCs w:val="32"/>
        </w:rPr>
        <w:t>hrs</w:t>
      </w:r>
      <w:proofErr w:type="spellEnd"/>
      <w:r w:rsidR="007E5FF9">
        <w:rPr>
          <w:sz w:val="24"/>
          <w:szCs w:val="32"/>
        </w:rPr>
        <w:t xml:space="preserve"> swap)</w:t>
      </w:r>
    </w:p>
    <w:p w:rsidR="00B758F0" w:rsidRPr="009D2C48" w:rsidRDefault="00B758F0" w:rsidP="009D2C48">
      <w:pPr>
        <w:pStyle w:val="ListParagraph"/>
        <w:ind w:left="360"/>
        <w:rPr>
          <w:sz w:val="24"/>
          <w:szCs w:val="32"/>
        </w:rPr>
      </w:pPr>
    </w:p>
    <w:p w:rsidR="00F31515" w:rsidRPr="00DF7489" w:rsidRDefault="00A97E33">
      <w:pPr>
        <w:rPr>
          <w:sz w:val="20"/>
        </w:rPr>
      </w:pPr>
      <w:r>
        <w:rPr>
          <w:sz w:val="20"/>
        </w:rPr>
        <w:t>* Pricing as mentioned above are indicative. After an intake of Infotrans we can submit a proposal with all details, based on your specific situation and needs.</w:t>
      </w:r>
    </w:p>
    <w:p w:rsidR="00683E68" w:rsidRDefault="00683E68" w:rsidP="009D2C48">
      <w:pPr>
        <w:jc w:val="center"/>
        <w:rPr>
          <w:b/>
          <w:sz w:val="32"/>
          <w:szCs w:val="32"/>
        </w:rPr>
      </w:pPr>
    </w:p>
    <w:p w:rsidR="0068022C" w:rsidRDefault="0068022C" w:rsidP="009D2C48">
      <w:pPr>
        <w:jc w:val="center"/>
        <w:rPr>
          <w:b/>
          <w:sz w:val="32"/>
          <w:szCs w:val="32"/>
        </w:rPr>
      </w:pPr>
    </w:p>
    <w:p w:rsidR="00397F72" w:rsidRPr="009D2C48" w:rsidRDefault="00DF7489" w:rsidP="009D2C48">
      <w:pPr>
        <w:jc w:val="center"/>
        <w:rPr>
          <w:b/>
          <w:sz w:val="32"/>
          <w:szCs w:val="32"/>
        </w:rPr>
      </w:pPr>
      <w:r w:rsidRPr="009D2C48">
        <w:rPr>
          <w:b/>
          <w:sz w:val="32"/>
          <w:szCs w:val="32"/>
        </w:rPr>
        <w:t xml:space="preserve">Certified </w:t>
      </w:r>
      <w:r w:rsidR="00397F72" w:rsidRPr="009D2C48">
        <w:rPr>
          <w:b/>
          <w:sz w:val="32"/>
          <w:szCs w:val="32"/>
        </w:rPr>
        <w:t xml:space="preserve">Universal </w:t>
      </w:r>
      <w:r w:rsidRPr="009D2C48">
        <w:rPr>
          <w:b/>
          <w:sz w:val="32"/>
          <w:szCs w:val="32"/>
        </w:rPr>
        <w:t>Bridge with fiscal printer</w:t>
      </w:r>
    </w:p>
    <w:p w:rsidR="00DF7489" w:rsidRPr="003B509D" w:rsidRDefault="00DF7489" w:rsidP="00DF7489">
      <w:pPr>
        <w:jc w:val="center"/>
        <w:rPr>
          <w:b/>
          <w:color w:val="0070C0"/>
          <w:sz w:val="32"/>
          <w:szCs w:val="36"/>
        </w:rPr>
      </w:pPr>
      <w:r w:rsidRPr="003B509D">
        <w:rPr>
          <w:b/>
          <w:color w:val="0070C0"/>
          <w:sz w:val="32"/>
          <w:szCs w:val="36"/>
        </w:rPr>
        <w:t>Fits any POS system</w:t>
      </w:r>
      <w:r w:rsidR="003B509D">
        <w:rPr>
          <w:b/>
          <w:color w:val="0070C0"/>
          <w:sz w:val="32"/>
          <w:szCs w:val="36"/>
        </w:rPr>
        <w:t>!</w:t>
      </w:r>
    </w:p>
    <w:p w:rsidR="00DF7489" w:rsidRPr="009D2C48" w:rsidRDefault="00DF7489" w:rsidP="00397F72">
      <w:pPr>
        <w:rPr>
          <w:sz w:val="24"/>
          <w:szCs w:val="32"/>
        </w:rPr>
      </w:pPr>
      <w:r w:rsidRPr="009D2C48">
        <w:rPr>
          <w:sz w:val="24"/>
          <w:szCs w:val="32"/>
        </w:rPr>
        <w:t xml:space="preserve">Infotrans offers a universal bridge that connects </w:t>
      </w:r>
      <w:r w:rsidR="009D2C48" w:rsidRPr="009D2C48">
        <w:rPr>
          <w:b/>
          <w:sz w:val="24"/>
          <w:szCs w:val="32"/>
        </w:rPr>
        <w:t>any</w:t>
      </w:r>
      <w:r w:rsidRPr="009D2C48">
        <w:rPr>
          <w:b/>
          <w:sz w:val="24"/>
          <w:szCs w:val="32"/>
        </w:rPr>
        <w:t xml:space="preserve"> POS system</w:t>
      </w:r>
      <w:r w:rsidRPr="009D2C48">
        <w:rPr>
          <w:sz w:val="24"/>
          <w:szCs w:val="32"/>
        </w:rPr>
        <w:t xml:space="preserve"> to our </w:t>
      </w:r>
      <w:r w:rsidR="009D2C48">
        <w:rPr>
          <w:b/>
          <w:sz w:val="24"/>
          <w:szCs w:val="32"/>
        </w:rPr>
        <w:t>certified f</w:t>
      </w:r>
      <w:r w:rsidRPr="009D2C48">
        <w:rPr>
          <w:b/>
          <w:sz w:val="24"/>
          <w:szCs w:val="32"/>
        </w:rPr>
        <w:t>iscal printer</w:t>
      </w:r>
      <w:r w:rsidRPr="009D2C48">
        <w:rPr>
          <w:sz w:val="24"/>
          <w:szCs w:val="32"/>
        </w:rPr>
        <w:t>.</w:t>
      </w:r>
    </w:p>
    <w:p w:rsidR="00397F72" w:rsidRPr="009D2C48" w:rsidRDefault="00DF7489" w:rsidP="00397F72">
      <w:pPr>
        <w:rPr>
          <w:sz w:val="24"/>
          <w:szCs w:val="32"/>
        </w:rPr>
      </w:pPr>
      <w:r w:rsidRPr="009D2C48">
        <w:rPr>
          <w:sz w:val="24"/>
          <w:szCs w:val="32"/>
        </w:rPr>
        <w:t xml:space="preserve">Infotrans can take care of connection of your existing POS solution to the </w:t>
      </w:r>
      <w:proofErr w:type="spellStart"/>
      <w:r w:rsidRPr="009D2C48">
        <w:rPr>
          <w:sz w:val="24"/>
          <w:szCs w:val="32"/>
        </w:rPr>
        <w:t>Bixolon</w:t>
      </w:r>
      <w:proofErr w:type="spellEnd"/>
      <w:r w:rsidRPr="009D2C48">
        <w:rPr>
          <w:sz w:val="24"/>
          <w:szCs w:val="32"/>
        </w:rPr>
        <w:t xml:space="preserve"> thermal printer and can offer additional support to guarantee continuity of your cash income! This solution has been approved by BAB and prevents you from doing the certification process yourself.</w:t>
      </w:r>
    </w:p>
    <w:p w:rsidR="00397F72" w:rsidRPr="00DF7489" w:rsidRDefault="009D2C48" w:rsidP="00397F72">
      <w:pPr>
        <w:rPr>
          <w:b/>
          <w:sz w:val="28"/>
          <w:szCs w:val="32"/>
        </w:rPr>
      </w:pPr>
      <w:r>
        <w:rPr>
          <w:rFonts w:ascii="Arial" w:hAnsi="Arial" w:cs="Arial"/>
          <w:noProof/>
          <w:sz w:val="20"/>
          <w:szCs w:val="20"/>
        </w:rPr>
        <w:drawing>
          <wp:anchor distT="0" distB="0" distL="114300" distR="114300" simplePos="0" relativeHeight="251659264" behindDoc="0" locked="0" layoutInCell="1" allowOverlap="1" wp14:anchorId="4E05187D" wp14:editId="34894575">
            <wp:simplePos x="0" y="0"/>
            <wp:positionH relativeFrom="column">
              <wp:posOffset>2821025</wp:posOffset>
            </wp:positionH>
            <wp:positionV relativeFrom="paragraph">
              <wp:posOffset>29489</wp:posOffset>
            </wp:positionV>
            <wp:extent cx="1239520" cy="1275715"/>
            <wp:effectExtent l="0" t="0" r="0" b="635"/>
            <wp:wrapThrough wrapText="bothSides">
              <wp:wrapPolygon edited="0">
                <wp:start x="0" y="0"/>
                <wp:lineTo x="0" y="21288"/>
                <wp:lineTo x="21246" y="21288"/>
                <wp:lineTo x="21246" y="0"/>
                <wp:lineTo x="0" y="0"/>
              </wp:wrapPolygon>
            </wp:wrapThrough>
            <wp:docPr id="2" name="Picture 2" descr="http://ts1.mm.bing.net/th?&amp;id=HN.607993732498788158&amp;w=300&amp;h=300&amp;c=0&amp;pid=1.9&amp;rs=0&amp;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s1.mm.bing.net/th?&amp;id=HN.607993732498788158&amp;w=300&amp;h=300&amp;c=0&amp;pid=1.9&amp;rs=0&amp;p=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9520" cy="1275715"/>
                    </a:xfrm>
                    <a:prstGeom prst="rect">
                      <a:avLst/>
                    </a:prstGeom>
                    <a:noFill/>
                    <a:ln>
                      <a:noFill/>
                    </a:ln>
                  </pic:spPr>
                </pic:pic>
              </a:graphicData>
            </a:graphic>
          </wp:anchor>
        </w:drawing>
      </w:r>
      <w:r w:rsidR="00DF7489">
        <w:rPr>
          <w:b/>
          <w:sz w:val="28"/>
          <w:szCs w:val="32"/>
        </w:rPr>
        <w:t>Advantages</w:t>
      </w:r>
      <w:r w:rsidRPr="009D2C48">
        <w:rPr>
          <w:rFonts w:ascii="Arial" w:hAnsi="Arial" w:cs="Arial"/>
          <w:sz w:val="20"/>
          <w:szCs w:val="20"/>
          <w:lang w:val="en"/>
        </w:rPr>
        <w:t xml:space="preserve"> </w:t>
      </w:r>
    </w:p>
    <w:p w:rsidR="00DF7489" w:rsidRPr="009D2C48" w:rsidRDefault="00DF7489" w:rsidP="00DF7489">
      <w:pPr>
        <w:pStyle w:val="ListParagraph"/>
        <w:numPr>
          <w:ilvl w:val="0"/>
          <w:numId w:val="5"/>
        </w:numPr>
        <w:rPr>
          <w:sz w:val="24"/>
          <w:szCs w:val="32"/>
        </w:rPr>
      </w:pPr>
      <w:r w:rsidRPr="009D2C48">
        <w:rPr>
          <w:sz w:val="24"/>
          <w:szCs w:val="32"/>
        </w:rPr>
        <w:t>Keep your current POS system</w:t>
      </w:r>
    </w:p>
    <w:p w:rsidR="00DF7489" w:rsidRPr="009D2C48" w:rsidRDefault="00DF7489" w:rsidP="00DF7489">
      <w:pPr>
        <w:pStyle w:val="ListParagraph"/>
        <w:numPr>
          <w:ilvl w:val="0"/>
          <w:numId w:val="5"/>
        </w:numPr>
        <w:rPr>
          <w:sz w:val="24"/>
          <w:szCs w:val="32"/>
        </w:rPr>
      </w:pPr>
      <w:r w:rsidRPr="009D2C48">
        <w:rPr>
          <w:sz w:val="24"/>
          <w:szCs w:val="32"/>
        </w:rPr>
        <w:t xml:space="preserve">Lowest investment </w:t>
      </w:r>
    </w:p>
    <w:p w:rsidR="00DF7489" w:rsidRPr="009D2C48" w:rsidRDefault="00F369CD" w:rsidP="00DF7489">
      <w:pPr>
        <w:pStyle w:val="ListParagraph"/>
        <w:numPr>
          <w:ilvl w:val="0"/>
          <w:numId w:val="5"/>
        </w:numPr>
        <w:rPr>
          <w:sz w:val="24"/>
          <w:szCs w:val="32"/>
        </w:rPr>
      </w:pPr>
      <w:r w:rsidRPr="00F369CD">
        <w:rPr>
          <w:noProof/>
          <w:sz w:val="24"/>
          <w:szCs w:val="24"/>
        </w:rPr>
        <w:drawing>
          <wp:anchor distT="0" distB="0" distL="114300" distR="114300" simplePos="0" relativeHeight="251662336" behindDoc="0" locked="0" layoutInCell="1" allowOverlap="1" wp14:anchorId="7C09EEF1" wp14:editId="24209567">
            <wp:simplePos x="0" y="0"/>
            <wp:positionH relativeFrom="column">
              <wp:posOffset>3181385</wp:posOffset>
            </wp:positionH>
            <wp:positionV relativeFrom="paragraph">
              <wp:posOffset>143629</wp:posOffset>
            </wp:positionV>
            <wp:extent cx="1133111" cy="100483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133111" cy="1004835"/>
                    </a:xfrm>
                    <a:prstGeom prst="rect">
                      <a:avLst/>
                    </a:prstGeom>
                  </pic:spPr>
                </pic:pic>
              </a:graphicData>
            </a:graphic>
            <wp14:sizeRelH relativeFrom="margin">
              <wp14:pctWidth>0</wp14:pctWidth>
            </wp14:sizeRelH>
            <wp14:sizeRelV relativeFrom="margin">
              <wp14:pctHeight>0</wp14:pctHeight>
            </wp14:sizeRelV>
          </wp:anchor>
        </w:drawing>
      </w:r>
      <w:r w:rsidR="00DF7489" w:rsidRPr="009D2C48">
        <w:rPr>
          <w:sz w:val="24"/>
          <w:szCs w:val="32"/>
        </w:rPr>
        <w:t>Continuity and insurance</w:t>
      </w:r>
    </w:p>
    <w:p w:rsidR="00DF7489" w:rsidRPr="009D2C48" w:rsidRDefault="00DF7489" w:rsidP="00DF7489">
      <w:pPr>
        <w:pStyle w:val="ListParagraph"/>
        <w:numPr>
          <w:ilvl w:val="0"/>
          <w:numId w:val="5"/>
        </w:numPr>
        <w:rPr>
          <w:sz w:val="24"/>
          <w:szCs w:val="32"/>
        </w:rPr>
      </w:pPr>
      <w:r w:rsidRPr="009D2C48">
        <w:rPr>
          <w:sz w:val="24"/>
          <w:szCs w:val="32"/>
        </w:rPr>
        <w:t>No certification at BAB necessary</w:t>
      </w:r>
    </w:p>
    <w:p w:rsidR="00F31515" w:rsidRPr="00DF7489" w:rsidRDefault="00DF7489">
      <w:pPr>
        <w:rPr>
          <w:b/>
          <w:sz w:val="28"/>
          <w:szCs w:val="32"/>
        </w:rPr>
      </w:pPr>
      <w:r w:rsidRPr="00DF7489">
        <w:rPr>
          <w:b/>
          <w:sz w:val="28"/>
          <w:szCs w:val="32"/>
        </w:rPr>
        <w:t>Pricing</w:t>
      </w:r>
    </w:p>
    <w:p w:rsidR="00F369CD" w:rsidRPr="009D2C48" w:rsidRDefault="00F369CD" w:rsidP="00F369CD">
      <w:pPr>
        <w:pStyle w:val="ListParagraph"/>
        <w:numPr>
          <w:ilvl w:val="0"/>
          <w:numId w:val="4"/>
        </w:numPr>
        <w:rPr>
          <w:sz w:val="24"/>
          <w:szCs w:val="32"/>
        </w:rPr>
      </w:pPr>
      <w:proofErr w:type="spellStart"/>
      <w:r>
        <w:rPr>
          <w:sz w:val="24"/>
          <w:szCs w:val="32"/>
        </w:rPr>
        <w:t>Bixolon</w:t>
      </w:r>
      <w:proofErr w:type="spellEnd"/>
      <w:r>
        <w:rPr>
          <w:sz w:val="24"/>
          <w:szCs w:val="32"/>
        </w:rPr>
        <w:t xml:space="preserve"> 350 fiscal printer </w:t>
      </w:r>
      <w:r w:rsidR="00B20FD2">
        <w:rPr>
          <w:sz w:val="24"/>
          <w:szCs w:val="32"/>
        </w:rPr>
        <w:t xml:space="preserve">– </w:t>
      </w:r>
      <w:r w:rsidR="00B20FD2">
        <w:rPr>
          <w:b/>
          <w:color w:val="0070C0"/>
          <w:sz w:val="24"/>
          <w:szCs w:val="32"/>
        </w:rPr>
        <w:t>949</w:t>
      </w:r>
      <w:r w:rsidRPr="00F369CD">
        <w:rPr>
          <w:b/>
          <w:color w:val="0070C0"/>
          <w:sz w:val="24"/>
          <w:szCs w:val="32"/>
        </w:rPr>
        <w:t xml:space="preserve"> ANG</w:t>
      </w:r>
    </w:p>
    <w:p w:rsidR="00683E68" w:rsidRPr="009D2C48" w:rsidRDefault="00683E68" w:rsidP="00683E68">
      <w:pPr>
        <w:pStyle w:val="ListParagraph"/>
        <w:numPr>
          <w:ilvl w:val="0"/>
          <w:numId w:val="4"/>
        </w:numPr>
        <w:rPr>
          <w:sz w:val="24"/>
          <w:szCs w:val="32"/>
        </w:rPr>
      </w:pPr>
      <w:r>
        <w:rPr>
          <w:sz w:val="24"/>
          <w:szCs w:val="32"/>
        </w:rPr>
        <w:t>Universal bridge</w:t>
      </w:r>
      <w:r w:rsidR="00F369CD">
        <w:rPr>
          <w:sz w:val="24"/>
          <w:szCs w:val="32"/>
        </w:rPr>
        <w:t xml:space="preserve"> per printer</w:t>
      </w:r>
      <w:r w:rsidR="00A11AF4">
        <w:rPr>
          <w:sz w:val="24"/>
          <w:szCs w:val="32"/>
        </w:rPr>
        <w:t xml:space="preserve"> - </w:t>
      </w:r>
      <w:r w:rsidR="00B20FD2">
        <w:rPr>
          <w:b/>
          <w:color w:val="0070C0"/>
          <w:sz w:val="24"/>
          <w:szCs w:val="32"/>
        </w:rPr>
        <w:t>1429</w:t>
      </w:r>
      <w:r w:rsidR="00A11AF4" w:rsidRPr="00F369CD">
        <w:rPr>
          <w:b/>
          <w:color w:val="0070C0"/>
          <w:sz w:val="24"/>
          <w:szCs w:val="32"/>
        </w:rPr>
        <w:t xml:space="preserve"> </w:t>
      </w:r>
      <w:r w:rsidRPr="00F369CD">
        <w:rPr>
          <w:b/>
          <w:color w:val="0070C0"/>
          <w:sz w:val="24"/>
          <w:szCs w:val="32"/>
        </w:rPr>
        <w:t>ANG</w:t>
      </w:r>
      <w:r w:rsidR="00A97E33">
        <w:rPr>
          <w:b/>
          <w:color w:val="0070C0"/>
          <w:sz w:val="24"/>
          <w:szCs w:val="32"/>
        </w:rPr>
        <w:t>*</w:t>
      </w:r>
      <w:r w:rsidRPr="00F369CD">
        <w:rPr>
          <w:color w:val="0070C0"/>
          <w:sz w:val="24"/>
          <w:szCs w:val="32"/>
        </w:rPr>
        <w:t xml:space="preserve"> </w:t>
      </w:r>
    </w:p>
    <w:p w:rsidR="00F369CD" w:rsidRDefault="00F369CD" w:rsidP="00683E68">
      <w:pPr>
        <w:pStyle w:val="ListParagraph"/>
        <w:numPr>
          <w:ilvl w:val="0"/>
          <w:numId w:val="4"/>
        </w:numPr>
        <w:rPr>
          <w:sz w:val="24"/>
          <w:szCs w:val="32"/>
        </w:rPr>
      </w:pPr>
      <w:r>
        <w:rPr>
          <w:sz w:val="24"/>
          <w:szCs w:val="32"/>
        </w:rPr>
        <w:t xml:space="preserve">Implementation fee per printer – </w:t>
      </w:r>
      <w:r w:rsidR="00B20FD2">
        <w:rPr>
          <w:b/>
          <w:color w:val="0070C0"/>
          <w:sz w:val="24"/>
          <w:szCs w:val="32"/>
        </w:rPr>
        <w:t>499</w:t>
      </w:r>
      <w:r w:rsidRPr="00F369CD">
        <w:rPr>
          <w:b/>
          <w:color w:val="0070C0"/>
          <w:sz w:val="24"/>
          <w:szCs w:val="32"/>
        </w:rPr>
        <w:t xml:space="preserve"> ANG</w:t>
      </w:r>
      <w:r>
        <w:rPr>
          <w:sz w:val="24"/>
          <w:szCs w:val="32"/>
        </w:rPr>
        <w:t>*</w:t>
      </w:r>
      <w:r w:rsidR="00A97E33">
        <w:rPr>
          <w:sz w:val="24"/>
          <w:szCs w:val="32"/>
        </w:rPr>
        <w:t>*</w:t>
      </w:r>
    </w:p>
    <w:p w:rsidR="00683E68" w:rsidRDefault="00683E68" w:rsidP="00683E68">
      <w:pPr>
        <w:pStyle w:val="ListParagraph"/>
        <w:numPr>
          <w:ilvl w:val="0"/>
          <w:numId w:val="4"/>
        </w:numPr>
        <w:rPr>
          <w:sz w:val="24"/>
          <w:szCs w:val="32"/>
        </w:rPr>
      </w:pPr>
      <w:r>
        <w:rPr>
          <w:sz w:val="24"/>
          <w:szCs w:val="32"/>
        </w:rPr>
        <w:t>Se</w:t>
      </w:r>
      <w:r w:rsidR="00A11AF4">
        <w:rPr>
          <w:sz w:val="24"/>
          <w:szCs w:val="32"/>
        </w:rPr>
        <w:t xml:space="preserve">rvice contract </w:t>
      </w:r>
      <w:r w:rsidR="00B20FD2">
        <w:rPr>
          <w:b/>
          <w:color w:val="0070C0"/>
          <w:sz w:val="24"/>
          <w:szCs w:val="32"/>
        </w:rPr>
        <w:t>1 ANG</w:t>
      </w:r>
      <w:r w:rsidR="00A11AF4">
        <w:rPr>
          <w:sz w:val="24"/>
          <w:szCs w:val="32"/>
        </w:rPr>
        <w:t>/</w:t>
      </w:r>
      <w:r w:rsidR="00B20FD2" w:rsidRPr="00B20FD2">
        <w:rPr>
          <w:sz w:val="24"/>
          <w:szCs w:val="32"/>
        </w:rPr>
        <w:t xml:space="preserve"> </w:t>
      </w:r>
      <w:r w:rsidR="00B20FD2">
        <w:rPr>
          <w:sz w:val="24"/>
          <w:szCs w:val="32"/>
        </w:rPr>
        <w:t xml:space="preserve">day (24 </w:t>
      </w:r>
      <w:proofErr w:type="spellStart"/>
      <w:r w:rsidR="00B20FD2">
        <w:rPr>
          <w:sz w:val="24"/>
          <w:szCs w:val="32"/>
        </w:rPr>
        <w:t>hrs</w:t>
      </w:r>
      <w:proofErr w:type="spellEnd"/>
      <w:r w:rsidR="00B20FD2">
        <w:rPr>
          <w:sz w:val="24"/>
          <w:szCs w:val="32"/>
        </w:rPr>
        <w:t xml:space="preserve"> swap)</w:t>
      </w:r>
    </w:p>
    <w:p w:rsidR="00F369CD" w:rsidRDefault="00F369CD" w:rsidP="00F369CD">
      <w:pPr>
        <w:rPr>
          <w:sz w:val="20"/>
          <w:szCs w:val="32"/>
        </w:rPr>
      </w:pPr>
      <w:r w:rsidRPr="00F369CD">
        <w:rPr>
          <w:sz w:val="20"/>
          <w:szCs w:val="32"/>
        </w:rPr>
        <w:t>* The bridge has been connected to a series of POS systems yet, if your specific POS is not ready, an additional fee for adjustment needs to be charged.</w:t>
      </w:r>
      <w:r>
        <w:rPr>
          <w:sz w:val="20"/>
          <w:szCs w:val="32"/>
        </w:rPr>
        <w:t xml:space="preserve"> This varies between 500 and 2500 ANG.</w:t>
      </w:r>
    </w:p>
    <w:p w:rsidR="00A97E33" w:rsidRPr="00DF7489" w:rsidRDefault="00A97E33" w:rsidP="00A97E33">
      <w:pPr>
        <w:rPr>
          <w:sz w:val="20"/>
        </w:rPr>
      </w:pPr>
      <w:r>
        <w:rPr>
          <w:sz w:val="20"/>
        </w:rPr>
        <w:t>** Pricing as mentioned above are indicative. After an intake of Infotrans we can submit a proposal with all details, based on your specific situation and needs.</w:t>
      </w:r>
    </w:p>
    <w:p w:rsidR="00A97E33" w:rsidRPr="00F369CD" w:rsidRDefault="00A97E33" w:rsidP="00F369CD">
      <w:pPr>
        <w:rPr>
          <w:sz w:val="20"/>
          <w:szCs w:val="32"/>
        </w:rPr>
      </w:pPr>
    </w:p>
    <w:p w:rsidR="00F31515" w:rsidRPr="00F369CD" w:rsidRDefault="00F369CD" w:rsidP="00A97E33">
      <w:pPr>
        <w:rPr>
          <w:b/>
          <w:sz w:val="32"/>
          <w:szCs w:val="32"/>
        </w:rPr>
      </w:pPr>
      <w:r w:rsidRPr="00F369CD">
        <w:rPr>
          <w:b/>
          <w:sz w:val="32"/>
          <w:szCs w:val="32"/>
        </w:rPr>
        <w:t>Aloha and Microsoft RMS Complete POS solution</w:t>
      </w:r>
    </w:p>
    <w:p w:rsidR="00F31515" w:rsidRPr="00A97E33" w:rsidRDefault="00A97E33">
      <w:pPr>
        <w:rPr>
          <w:sz w:val="24"/>
          <w:szCs w:val="24"/>
        </w:rPr>
      </w:pPr>
      <w:r w:rsidRPr="00A97E33">
        <w:rPr>
          <w:sz w:val="24"/>
          <w:szCs w:val="24"/>
        </w:rPr>
        <w:t>Infotrans is dealer of Aloha (NCR) POS systems and software. Aloha is ideal for hotels and restaurants. We have more than 15 years of experience in implementing and maintaining Aloha POS systems and have an installed base of more than 400 systems in the formal Dutch Caribbean.</w:t>
      </w:r>
    </w:p>
    <w:p w:rsidR="00A97E33" w:rsidRPr="00A97E33" w:rsidRDefault="00A97E33">
      <w:pPr>
        <w:rPr>
          <w:sz w:val="24"/>
          <w:szCs w:val="24"/>
        </w:rPr>
      </w:pPr>
      <w:r w:rsidRPr="00A97E33">
        <w:rPr>
          <w:sz w:val="24"/>
          <w:szCs w:val="24"/>
        </w:rPr>
        <w:t>For Retail Infotrans offers a complete POS system of Microsoft: Retail Management System</w:t>
      </w:r>
      <w:r w:rsidR="00D456CA">
        <w:rPr>
          <w:sz w:val="24"/>
          <w:szCs w:val="24"/>
        </w:rPr>
        <w:t xml:space="preserve"> (RMS)</w:t>
      </w:r>
      <w:r w:rsidRPr="00A97E33">
        <w:rPr>
          <w:sz w:val="24"/>
          <w:szCs w:val="24"/>
        </w:rPr>
        <w:t>. This complete system suits any retailer.</w:t>
      </w:r>
    </w:p>
    <w:p w:rsidR="00A97E33" w:rsidRPr="00A97E33" w:rsidRDefault="00A97E33">
      <w:pPr>
        <w:rPr>
          <w:sz w:val="24"/>
          <w:szCs w:val="24"/>
        </w:rPr>
      </w:pPr>
      <w:r w:rsidRPr="00A97E33">
        <w:rPr>
          <w:sz w:val="24"/>
          <w:szCs w:val="24"/>
        </w:rPr>
        <w:t xml:space="preserve">Please contact Infotrans if you </w:t>
      </w:r>
      <w:r w:rsidR="00D456CA">
        <w:rPr>
          <w:sz w:val="24"/>
          <w:szCs w:val="24"/>
        </w:rPr>
        <w:t xml:space="preserve">are looking for </w:t>
      </w:r>
      <w:r w:rsidRPr="00A97E33">
        <w:rPr>
          <w:sz w:val="24"/>
          <w:szCs w:val="24"/>
        </w:rPr>
        <w:t>complete</w:t>
      </w:r>
      <w:r w:rsidR="00D456CA">
        <w:rPr>
          <w:sz w:val="24"/>
          <w:szCs w:val="24"/>
        </w:rPr>
        <w:t xml:space="preserve"> certified</w:t>
      </w:r>
      <w:r w:rsidRPr="00A97E33">
        <w:rPr>
          <w:sz w:val="24"/>
          <w:szCs w:val="24"/>
        </w:rPr>
        <w:t xml:space="preserve"> POS system. Based on your requirements we ca</w:t>
      </w:r>
      <w:r w:rsidR="00D456CA">
        <w:rPr>
          <w:sz w:val="24"/>
          <w:szCs w:val="24"/>
        </w:rPr>
        <w:t xml:space="preserve">n create a tailor made proposal with Aloha or RMS, combined with our certified </w:t>
      </w:r>
      <w:proofErr w:type="spellStart"/>
      <w:r w:rsidR="00D456CA">
        <w:rPr>
          <w:sz w:val="24"/>
          <w:szCs w:val="24"/>
        </w:rPr>
        <w:t>Bixolon</w:t>
      </w:r>
      <w:proofErr w:type="spellEnd"/>
      <w:r w:rsidR="00D456CA">
        <w:rPr>
          <w:sz w:val="24"/>
          <w:szCs w:val="24"/>
        </w:rPr>
        <w:t xml:space="preserve"> printers.</w:t>
      </w:r>
    </w:p>
    <w:p w:rsidR="00A97E33" w:rsidRDefault="00A97E33">
      <w:pPr>
        <w:rPr>
          <w:sz w:val="20"/>
        </w:rPr>
      </w:pPr>
    </w:p>
    <w:p w:rsidR="00A97E33" w:rsidRPr="00DF7489" w:rsidRDefault="00A97E33">
      <w:pPr>
        <w:rPr>
          <w:sz w:val="20"/>
        </w:rPr>
      </w:pPr>
    </w:p>
    <w:p w:rsidR="00F31515" w:rsidRPr="00DF7489" w:rsidRDefault="00F31515">
      <w:pPr>
        <w:rPr>
          <w:sz w:val="20"/>
        </w:rPr>
      </w:pPr>
    </w:p>
    <w:p w:rsidR="00F31515" w:rsidRPr="00DF7489" w:rsidRDefault="00F31515">
      <w:pPr>
        <w:rPr>
          <w:sz w:val="20"/>
        </w:rPr>
      </w:pPr>
    </w:p>
    <w:p w:rsidR="008266FE" w:rsidRPr="007C3666" w:rsidRDefault="008266FE" w:rsidP="00B758F0">
      <w:pPr>
        <w:rPr>
          <w:sz w:val="24"/>
          <w:szCs w:val="24"/>
        </w:rPr>
      </w:pPr>
    </w:p>
    <w:p w:rsidR="008266FE" w:rsidRPr="007C3666" w:rsidRDefault="008266FE" w:rsidP="00B758F0">
      <w:pPr>
        <w:rPr>
          <w:sz w:val="24"/>
          <w:szCs w:val="24"/>
        </w:rPr>
      </w:pPr>
    </w:p>
    <w:p w:rsidR="007C3666" w:rsidRDefault="00A97E33" w:rsidP="00397F72">
      <w:pPr>
        <w:rPr>
          <w:sz w:val="28"/>
          <w:szCs w:val="28"/>
        </w:rPr>
      </w:pPr>
      <w:r w:rsidRPr="00F369CD">
        <w:rPr>
          <w:noProof/>
          <w:sz w:val="24"/>
          <w:szCs w:val="24"/>
        </w:rPr>
        <w:drawing>
          <wp:anchor distT="0" distB="0" distL="114300" distR="114300" simplePos="0" relativeHeight="251665408" behindDoc="0" locked="0" layoutInCell="1" allowOverlap="1" wp14:anchorId="32DBED1B" wp14:editId="3A24065E">
            <wp:simplePos x="0" y="0"/>
            <wp:positionH relativeFrom="column">
              <wp:posOffset>4593590</wp:posOffset>
            </wp:positionH>
            <wp:positionV relativeFrom="paragraph">
              <wp:posOffset>339355</wp:posOffset>
            </wp:positionV>
            <wp:extent cx="1055077" cy="93563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55077" cy="935635"/>
                    </a:xfrm>
                    <a:prstGeom prst="rect">
                      <a:avLst/>
                    </a:prstGeom>
                  </pic:spPr>
                </pic:pic>
              </a:graphicData>
            </a:graphic>
            <wp14:sizeRelH relativeFrom="margin">
              <wp14:pctWidth>0</wp14:pctWidth>
            </wp14:sizeRelH>
            <wp14:sizeRelV relativeFrom="margin">
              <wp14:pctHeight>0</wp14:pctHeight>
            </wp14:sizeRelV>
          </wp:anchor>
        </w:drawing>
      </w:r>
    </w:p>
    <w:p w:rsidR="007C3666" w:rsidRDefault="007C3666" w:rsidP="00397F72">
      <w:pPr>
        <w:rPr>
          <w:sz w:val="28"/>
          <w:szCs w:val="28"/>
        </w:rPr>
      </w:pPr>
    </w:p>
    <w:p w:rsidR="007C3666" w:rsidRDefault="007C3666" w:rsidP="00397F72">
      <w:pPr>
        <w:rPr>
          <w:sz w:val="28"/>
          <w:szCs w:val="28"/>
        </w:rPr>
      </w:pPr>
    </w:p>
    <w:p w:rsidR="007C3666" w:rsidRDefault="007C3666" w:rsidP="00397F72">
      <w:pPr>
        <w:rPr>
          <w:sz w:val="28"/>
          <w:szCs w:val="28"/>
        </w:rPr>
      </w:pPr>
    </w:p>
    <w:p w:rsidR="0023356F" w:rsidRPr="0023356F" w:rsidRDefault="0023356F" w:rsidP="00A97E33">
      <w:pPr>
        <w:rPr>
          <w:b/>
          <w:sz w:val="32"/>
          <w:szCs w:val="32"/>
        </w:rPr>
      </w:pPr>
      <w:r w:rsidRPr="0023356F">
        <w:rPr>
          <w:b/>
          <w:sz w:val="32"/>
          <w:szCs w:val="32"/>
        </w:rPr>
        <w:t>New Fiscal printing law</w:t>
      </w:r>
    </w:p>
    <w:p w:rsidR="00397F72" w:rsidRPr="008B4C6A" w:rsidRDefault="00397F72" w:rsidP="00397F72">
      <w:pPr>
        <w:rPr>
          <w:sz w:val="24"/>
          <w:szCs w:val="24"/>
        </w:rPr>
      </w:pPr>
      <w:r w:rsidRPr="008B4C6A">
        <w:rPr>
          <w:sz w:val="24"/>
          <w:szCs w:val="24"/>
        </w:rPr>
        <w:t xml:space="preserve">As of 1 January </w:t>
      </w:r>
      <w:r w:rsidR="0023356F">
        <w:rPr>
          <w:sz w:val="24"/>
          <w:szCs w:val="24"/>
        </w:rPr>
        <w:t xml:space="preserve">2014 entrepreneurs that operate </w:t>
      </w:r>
      <w:r w:rsidRPr="008B4C6A">
        <w:rPr>
          <w:sz w:val="24"/>
          <w:szCs w:val="24"/>
        </w:rPr>
        <w:t>in certain sectors ha</w:t>
      </w:r>
      <w:r w:rsidR="0023356F">
        <w:rPr>
          <w:sz w:val="24"/>
          <w:szCs w:val="24"/>
        </w:rPr>
        <w:t>ve</w:t>
      </w:r>
      <w:r w:rsidRPr="008B4C6A">
        <w:rPr>
          <w:sz w:val="24"/>
          <w:szCs w:val="24"/>
        </w:rPr>
        <w:t xml:space="preserve"> to apply a new cash register system that ha</w:t>
      </w:r>
      <w:r w:rsidR="0023356F">
        <w:rPr>
          <w:sz w:val="24"/>
          <w:szCs w:val="24"/>
        </w:rPr>
        <w:t>s</w:t>
      </w:r>
      <w:r w:rsidRPr="008B4C6A">
        <w:rPr>
          <w:sz w:val="24"/>
          <w:szCs w:val="24"/>
        </w:rPr>
        <w:t xml:space="preserve"> to meet specific requirements prescribed by law. The purpose of this cash register system </w:t>
      </w:r>
      <w:r w:rsidR="0023356F">
        <w:rPr>
          <w:sz w:val="24"/>
          <w:szCs w:val="24"/>
        </w:rPr>
        <w:t>is</w:t>
      </w:r>
      <w:r w:rsidRPr="008B4C6A">
        <w:rPr>
          <w:sz w:val="24"/>
          <w:szCs w:val="24"/>
        </w:rPr>
        <w:t xml:space="preserve"> to record sales more accurately which, in turn is aimed at conducting more efficient and effective tax audits. The obligation was postponed several times with the most recent postponement being granted until 1 October 2014. </w:t>
      </w:r>
    </w:p>
    <w:p w:rsidR="00397F72" w:rsidRPr="008B4C6A" w:rsidRDefault="00397F72" w:rsidP="00397F72">
      <w:pPr>
        <w:rPr>
          <w:sz w:val="24"/>
          <w:szCs w:val="24"/>
        </w:rPr>
      </w:pPr>
      <w:r w:rsidRPr="008B4C6A">
        <w:rPr>
          <w:sz w:val="24"/>
          <w:szCs w:val="24"/>
        </w:rPr>
        <w:t>A cash register should only be installed, uninstalled, modified or repaired by a designated qualified installer such as Infotrans.</w:t>
      </w:r>
    </w:p>
    <w:p w:rsidR="007C3666" w:rsidRPr="008B4C6A" w:rsidRDefault="007C3666" w:rsidP="007C3666">
      <w:pPr>
        <w:rPr>
          <w:sz w:val="24"/>
          <w:szCs w:val="24"/>
        </w:rPr>
      </w:pPr>
      <w:r w:rsidRPr="008B4C6A">
        <w:rPr>
          <w:sz w:val="24"/>
          <w:szCs w:val="24"/>
        </w:rPr>
        <w:t>If you want to be a candidate for postponement until 1 January 2015, you must show the BAB that you are in negotiation with a qualified installer. Infotrans can help you with this</w:t>
      </w:r>
      <w:r w:rsidR="0023356F">
        <w:rPr>
          <w:sz w:val="24"/>
          <w:szCs w:val="24"/>
        </w:rPr>
        <w:t xml:space="preserve"> process and has several solutions to help your business in getting certified to this new law. P</w:t>
      </w:r>
      <w:r w:rsidRPr="008B4C6A">
        <w:rPr>
          <w:sz w:val="24"/>
          <w:szCs w:val="24"/>
        </w:rPr>
        <w:t xml:space="preserve">lease contact our </w:t>
      </w:r>
      <w:r w:rsidR="0023356F">
        <w:rPr>
          <w:sz w:val="24"/>
          <w:szCs w:val="24"/>
        </w:rPr>
        <w:t>sales department for information</w:t>
      </w:r>
      <w:r w:rsidRPr="008B4C6A">
        <w:rPr>
          <w:sz w:val="24"/>
          <w:szCs w:val="24"/>
        </w:rPr>
        <w:t>.</w:t>
      </w:r>
      <w:r w:rsidRPr="008B4C6A">
        <w:rPr>
          <w:sz w:val="24"/>
          <w:szCs w:val="24"/>
        </w:rPr>
        <w:tab/>
      </w:r>
    </w:p>
    <w:p w:rsidR="0023356F" w:rsidRPr="0023356F" w:rsidRDefault="0023356F" w:rsidP="00F369CD">
      <w:pPr>
        <w:jc w:val="center"/>
        <w:rPr>
          <w:b/>
          <w:sz w:val="32"/>
          <w:szCs w:val="32"/>
        </w:rPr>
      </w:pPr>
      <w:r>
        <w:rPr>
          <w:b/>
          <w:sz w:val="32"/>
          <w:szCs w:val="32"/>
        </w:rPr>
        <w:t>Infotrans Caribbean N.V.</w:t>
      </w:r>
    </w:p>
    <w:p w:rsidR="0068022C" w:rsidRDefault="00F369CD" w:rsidP="0068022C">
      <w:pPr>
        <w:rPr>
          <w:b/>
          <w:sz w:val="24"/>
          <w:szCs w:val="24"/>
        </w:rPr>
      </w:pPr>
      <w:r w:rsidRPr="00F369CD">
        <w:rPr>
          <w:sz w:val="24"/>
          <w:szCs w:val="24"/>
        </w:rPr>
        <w:t xml:space="preserve"> Infotrans Caribbean is a SYSTEM INTEGRATOR, a full service Infrastructure, Communications and Technology </w:t>
      </w:r>
      <w:proofErr w:type="gramStart"/>
      <w:r w:rsidRPr="00F369CD">
        <w:rPr>
          <w:sz w:val="24"/>
          <w:szCs w:val="24"/>
        </w:rPr>
        <w:t>company</w:t>
      </w:r>
      <w:proofErr w:type="gramEnd"/>
      <w:r w:rsidRPr="00F369CD">
        <w:rPr>
          <w:sz w:val="24"/>
          <w:szCs w:val="24"/>
        </w:rPr>
        <w:t xml:space="preserve"> with its head office on the island of Curaçao and branches on Bonaire, Aruba, </w:t>
      </w:r>
      <w:proofErr w:type="spellStart"/>
      <w:r w:rsidRPr="00F369CD">
        <w:rPr>
          <w:sz w:val="24"/>
          <w:szCs w:val="24"/>
        </w:rPr>
        <w:t>Sint</w:t>
      </w:r>
      <w:proofErr w:type="spellEnd"/>
      <w:r w:rsidRPr="00F369CD">
        <w:rPr>
          <w:sz w:val="24"/>
          <w:szCs w:val="24"/>
        </w:rPr>
        <w:t xml:space="preserve"> Maarten and Surinam. Infotrans supplies major brands of equipment as well as turn-key solutions supported by the world’s leading technology partners, such as Microsoft, VMWare, Cisco, HP and NetApp.</w:t>
      </w:r>
    </w:p>
    <w:p w:rsidR="007C3666" w:rsidRPr="008B4C6A" w:rsidRDefault="0068022C" w:rsidP="0068022C">
      <w:pPr>
        <w:spacing w:after="0" w:line="240" w:lineRule="auto"/>
        <w:ind w:left="2160"/>
        <w:rPr>
          <w:sz w:val="24"/>
          <w:szCs w:val="24"/>
        </w:rPr>
      </w:pPr>
      <w:r>
        <w:rPr>
          <w:b/>
          <w:sz w:val="24"/>
          <w:szCs w:val="24"/>
        </w:rPr>
        <w:br/>
        <w:t xml:space="preserve">             </w:t>
      </w:r>
      <w:r w:rsidRPr="0068022C">
        <w:rPr>
          <w:b/>
          <w:noProof/>
          <w:sz w:val="32"/>
          <w:szCs w:val="32"/>
        </w:rPr>
        <w:drawing>
          <wp:anchor distT="0" distB="0" distL="114300" distR="114300" simplePos="0" relativeHeight="251663360" behindDoc="0" locked="0" layoutInCell="1" allowOverlap="1" wp14:anchorId="11F7BB3D" wp14:editId="67D6BF84">
            <wp:simplePos x="0" y="0"/>
            <wp:positionH relativeFrom="column">
              <wp:posOffset>391997</wp:posOffset>
            </wp:positionH>
            <wp:positionV relativeFrom="paragraph">
              <wp:posOffset>113742</wp:posOffset>
            </wp:positionV>
            <wp:extent cx="1496695" cy="1117600"/>
            <wp:effectExtent l="0" t="0" r="8255" b="6350"/>
            <wp:wrapThrough wrapText="bothSides">
              <wp:wrapPolygon edited="0">
                <wp:start x="3849" y="0"/>
                <wp:lineTo x="3574" y="11782"/>
                <wp:lineTo x="0" y="17305"/>
                <wp:lineTo x="0" y="20618"/>
                <wp:lineTo x="8798" y="21355"/>
                <wp:lineTo x="21444" y="21355"/>
                <wp:lineTo x="21444" y="18041"/>
                <wp:lineTo x="20894" y="17673"/>
                <wp:lineTo x="14846" y="17673"/>
                <wp:lineTo x="18420" y="15095"/>
                <wp:lineTo x="17870" y="736"/>
                <wp:lineTo x="17595" y="0"/>
                <wp:lineTo x="3849" y="0"/>
              </wp:wrapPolygon>
            </wp:wrapThrough>
            <wp:docPr id="10" name="Picture 10" descr="S:\Suriname\Infotrans Caribbean Suriname NV - Images\Infotrans Logo - PNG Transpara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Suriname\Infotrans Caribbean Suriname NV - Images\Infotrans Logo - PNG Transparan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96695" cy="1117600"/>
                    </a:xfrm>
                    <a:prstGeom prst="rect">
                      <a:avLst/>
                    </a:prstGeom>
                    <a:noFill/>
                    <a:ln>
                      <a:noFill/>
                    </a:ln>
                  </pic:spPr>
                </pic:pic>
              </a:graphicData>
            </a:graphic>
          </wp:anchor>
        </w:drawing>
      </w:r>
      <w:r w:rsidR="007C3666" w:rsidRPr="0068022C">
        <w:rPr>
          <w:b/>
          <w:sz w:val="24"/>
          <w:szCs w:val="24"/>
        </w:rPr>
        <w:t>Infotrans Caribbean N.V</w:t>
      </w:r>
      <w:r w:rsidR="007C3666" w:rsidRPr="008B4C6A">
        <w:rPr>
          <w:sz w:val="24"/>
          <w:szCs w:val="24"/>
        </w:rPr>
        <w:t>.</w:t>
      </w:r>
      <w:r w:rsidRPr="0068022C">
        <w:rPr>
          <w:noProof/>
        </w:rPr>
        <w:t xml:space="preserve"> </w:t>
      </w:r>
    </w:p>
    <w:p w:rsidR="007C3666" w:rsidRPr="0068022C" w:rsidRDefault="007C3666" w:rsidP="0068022C">
      <w:pPr>
        <w:spacing w:after="0" w:line="240" w:lineRule="auto"/>
        <w:ind w:firstLine="720"/>
        <w:rPr>
          <w:sz w:val="24"/>
          <w:szCs w:val="24"/>
          <w:lang w:val="nl-NL"/>
        </w:rPr>
      </w:pPr>
      <w:r w:rsidRPr="0068022C">
        <w:rPr>
          <w:sz w:val="24"/>
          <w:szCs w:val="24"/>
          <w:lang w:val="nl-NL"/>
        </w:rPr>
        <w:t xml:space="preserve">Kaya </w:t>
      </w:r>
      <w:proofErr w:type="spellStart"/>
      <w:r w:rsidRPr="0068022C">
        <w:rPr>
          <w:sz w:val="24"/>
          <w:szCs w:val="24"/>
          <w:lang w:val="nl-NL"/>
        </w:rPr>
        <w:t>Kooyman</w:t>
      </w:r>
      <w:proofErr w:type="spellEnd"/>
      <w:r w:rsidRPr="0068022C">
        <w:rPr>
          <w:sz w:val="24"/>
          <w:szCs w:val="24"/>
          <w:lang w:val="nl-NL"/>
        </w:rPr>
        <w:t xml:space="preserve"> 22</w:t>
      </w:r>
    </w:p>
    <w:p w:rsidR="007C3666" w:rsidRPr="0068022C" w:rsidRDefault="007C3666" w:rsidP="0068022C">
      <w:pPr>
        <w:spacing w:after="0" w:line="240" w:lineRule="auto"/>
        <w:ind w:firstLine="720"/>
        <w:rPr>
          <w:sz w:val="24"/>
          <w:szCs w:val="24"/>
          <w:lang w:val="nl-NL"/>
        </w:rPr>
      </w:pPr>
      <w:proofErr w:type="gramStart"/>
      <w:r w:rsidRPr="0068022C">
        <w:rPr>
          <w:sz w:val="24"/>
          <w:szCs w:val="24"/>
          <w:lang w:val="nl-NL"/>
        </w:rPr>
        <w:t>T</w:t>
      </w:r>
      <w:r w:rsidR="0068022C">
        <w:rPr>
          <w:sz w:val="24"/>
          <w:szCs w:val="24"/>
          <w:lang w:val="nl-NL"/>
        </w:rPr>
        <w:t xml:space="preserve">el: </w:t>
      </w:r>
      <w:r w:rsidRPr="0068022C">
        <w:rPr>
          <w:sz w:val="24"/>
          <w:szCs w:val="24"/>
          <w:lang w:val="nl-NL"/>
        </w:rPr>
        <w:t xml:space="preserve"> </w:t>
      </w:r>
      <w:proofErr w:type="gramEnd"/>
      <w:r w:rsidRPr="0068022C">
        <w:rPr>
          <w:sz w:val="24"/>
          <w:szCs w:val="24"/>
          <w:lang w:val="nl-NL"/>
        </w:rPr>
        <w:t>465-6345</w:t>
      </w:r>
    </w:p>
    <w:p w:rsidR="008B4C6A" w:rsidRPr="0068022C" w:rsidRDefault="00AC26E1" w:rsidP="0068022C">
      <w:pPr>
        <w:spacing w:after="0" w:line="240" w:lineRule="auto"/>
        <w:ind w:firstLine="720"/>
        <w:rPr>
          <w:rStyle w:val="Hyperlink"/>
          <w:sz w:val="24"/>
          <w:szCs w:val="24"/>
          <w:lang w:val="nl-NL"/>
        </w:rPr>
      </w:pPr>
      <w:hyperlink r:id="rId11" w:history="1">
        <w:r w:rsidR="007C3666" w:rsidRPr="0068022C">
          <w:rPr>
            <w:rStyle w:val="Hyperlink"/>
            <w:sz w:val="24"/>
            <w:szCs w:val="24"/>
            <w:lang w:val="nl-NL"/>
          </w:rPr>
          <w:t>sales@infotrans.cw</w:t>
        </w:r>
      </w:hyperlink>
    </w:p>
    <w:p w:rsidR="00325513" w:rsidRPr="0068022C" w:rsidRDefault="0068022C" w:rsidP="0068022C">
      <w:pPr>
        <w:spacing w:after="0" w:line="240" w:lineRule="auto"/>
        <w:rPr>
          <w:sz w:val="20"/>
          <w:lang w:val="nl-NL"/>
        </w:rPr>
      </w:pPr>
      <w:r>
        <w:rPr>
          <w:rStyle w:val="Hyperlink"/>
          <w:sz w:val="24"/>
          <w:szCs w:val="24"/>
          <w:lang w:val="nl-NL"/>
        </w:rPr>
        <w:br/>
      </w:r>
      <w:r w:rsidRPr="0068022C">
        <w:rPr>
          <w:rStyle w:val="Hyperlink"/>
          <w:sz w:val="24"/>
          <w:szCs w:val="24"/>
          <w:u w:val="none"/>
          <w:lang w:val="nl-NL"/>
        </w:rPr>
        <w:t xml:space="preserve">      </w:t>
      </w:r>
      <w:r w:rsidRPr="0068022C">
        <w:rPr>
          <w:rStyle w:val="Hyperlink"/>
          <w:sz w:val="24"/>
          <w:szCs w:val="24"/>
          <w:lang w:val="nl-NL"/>
        </w:rPr>
        <w:t xml:space="preserve"> </w:t>
      </w:r>
      <w:r w:rsidR="00F369CD" w:rsidRPr="0068022C">
        <w:rPr>
          <w:rStyle w:val="Hyperlink"/>
          <w:sz w:val="24"/>
          <w:szCs w:val="24"/>
          <w:lang w:val="nl-NL"/>
        </w:rPr>
        <w:t>www.infotrans.cw</w:t>
      </w:r>
    </w:p>
    <w:sectPr w:rsidR="00325513" w:rsidRPr="0068022C" w:rsidSect="0068022C">
      <w:headerReference w:type="default" r:id="rId12"/>
      <w:pgSz w:w="15840" w:h="12240" w:orient="landscape"/>
      <w:pgMar w:top="1440" w:right="720" w:bottom="720" w:left="630" w:header="720" w:footer="720" w:gutter="0"/>
      <w:cols w:num="2" w:space="45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26E1" w:rsidRDefault="00AC26E1" w:rsidP="0068022C">
      <w:pPr>
        <w:spacing w:after="0" w:line="240" w:lineRule="auto"/>
      </w:pPr>
      <w:r>
        <w:separator/>
      </w:r>
    </w:p>
  </w:endnote>
  <w:endnote w:type="continuationSeparator" w:id="0">
    <w:p w:rsidR="00AC26E1" w:rsidRDefault="00AC26E1" w:rsidP="006802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26E1" w:rsidRDefault="00AC26E1" w:rsidP="0068022C">
      <w:pPr>
        <w:spacing w:after="0" w:line="240" w:lineRule="auto"/>
      </w:pPr>
      <w:r>
        <w:separator/>
      </w:r>
    </w:p>
  </w:footnote>
  <w:footnote w:type="continuationSeparator" w:id="0">
    <w:p w:rsidR="00AC26E1" w:rsidRDefault="00AC26E1" w:rsidP="006802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022C" w:rsidRDefault="0068022C" w:rsidP="0068022C">
    <w:pPr>
      <w:pStyle w:val="Header"/>
      <w:jc w:val="center"/>
    </w:pPr>
    <w:r w:rsidRPr="0068022C">
      <w:rPr>
        <w:noProof/>
      </w:rPr>
      <w:drawing>
        <wp:inline distT="0" distB="0" distL="0" distR="0" wp14:anchorId="703E2267" wp14:editId="1ABAC580">
          <wp:extent cx="1232151" cy="298101"/>
          <wp:effectExtent l="0" t="0" r="6350" b="6985"/>
          <wp:docPr id="6" name="Afbeelding 5" descr="Logo Infotrans Caribbean- Logo La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fbeelding 5" descr="Logo Infotrans Caribbean- Logo Lang.png"/>
                  <pic:cNvPicPr>
                    <a:picLocks noChangeAspect="1"/>
                  </pic:cNvPicPr>
                </pic:nvPicPr>
                <pic:blipFill>
                  <a:blip r:embed="rId1" cstate="print"/>
                  <a:stretch>
                    <a:fillRect/>
                  </a:stretch>
                </pic:blipFill>
                <pic:spPr>
                  <a:xfrm>
                    <a:off x="0" y="0"/>
                    <a:ext cx="1287008" cy="311373"/>
                  </a:xfrm>
                  <a:prstGeom prst="rect">
                    <a:avLst/>
                  </a:prstGeom>
                </pic:spPr>
              </pic:pic>
            </a:graphicData>
          </a:graphic>
        </wp:inline>
      </w:drawing>
    </w:r>
    <w:r>
      <w:t xml:space="preserve">                                                                                                                             </w:t>
    </w:r>
    <w:r w:rsidRPr="0068022C">
      <w:rPr>
        <w:noProof/>
      </w:rPr>
      <w:drawing>
        <wp:inline distT="0" distB="0" distL="0" distR="0" wp14:anchorId="3F08E59C" wp14:editId="535D6AE9">
          <wp:extent cx="1232151" cy="298101"/>
          <wp:effectExtent l="0" t="0" r="6350" b="6985"/>
          <wp:docPr id="12" name="Afbeelding 5" descr="Logo Infotrans Caribbean- Logo La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fbeelding 5" descr="Logo Infotrans Caribbean- Logo Lang.png"/>
                  <pic:cNvPicPr>
                    <a:picLocks noChangeAspect="1"/>
                  </pic:cNvPicPr>
                </pic:nvPicPr>
                <pic:blipFill>
                  <a:blip r:embed="rId1" cstate="print"/>
                  <a:stretch>
                    <a:fillRect/>
                  </a:stretch>
                </pic:blipFill>
                <pic:spPr>
                  <a:xfrm>
                    <a:off x="0" y="0"/>
                    <a:ext cx="1287008" cy="31137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641B3D"/>
    <w:multiLevelType w:val="hybridMultilevel"/>
    <w:tmpl w:val="74729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1F7240"/>
    <w:multiLevelType w:val="hybridMultilevel"/>
    <w:tmpl w:val="B88C5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2484AF2"/>
    <w:multiLevelType w:val="hybridMultilevel"/>
    <w:tmpl w:val="F5A2D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F975299"/>
    <w:multiLevelType w:val="hybridMultilevel"/>
    <w:tmpl w:val="19BA6F7A"/>
    <w:lvl w:ilvl="0" w:tplc="04090001">
      <w:start w:val="1"/>
      <w:numFmt w:val="bullet"/>
      <w:lvlText w:val=""/>
      <w:lvlJc w:val="left"/>
      <w:pPr>
        <w:ind w:left="5040" w:hanging="360"/>
      </w:pPr>
      <w:rPr>
        <w:rFonts w:ascii="Symbol" w:hAnsi="Symbol" w:hint="default"/>
      </w:rPr>
    </w:lvl>
    <w:lvl w:ilvl="1" w:tplc="04090003" w:tentative="1">
      <w:start w:val="1"/>
      <w:numFmt w:val="bullet"/>
      <w:lvlText w:val="o"/>
      <w:lvlJc w:val="left"/>
      <w:pPr>
        <w:ind w:left="5760" w:hanging="360"/>
      </w:pPr>
      <w:rPr>
        <w:rFonts w:ascii="Courier New" w:hAnsi="Courier New" w:cs="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4">
    <w:nsid w:val="5DFC5EBD"/>
    <w:multiLevelType w:val="hybridMultilevel"/>
    <w:tmpl w:val="E370BF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606E340B"/>
    <w:multiLevelType w:val="hybridMultilevel"/>
    <w:tmpl w:val="8BE2D1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2"/>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515"/>
    <w:rsid w:val="0023356F"/>
    <w:rsid w:val="00397F72"/>
    <w:rsid w:val="003B509D"/>
    <w:rsid w:val="003D3178"/>
    <w:rsid w:val="003F58C8"/>
    <w:rsid w:val="00406219"/>
    <w:rsid w:val="00443242"/>
    <w:rsid w:val="0068022C"/>
    <w:rsid w:val="00683E68"/>
    <w:rsid w:val="006D2CFB"/>
    <w:rsid w:val="007C3666"/>
    <w:rsid w:val="007E5FF9"/>
    <w:rsid w:val="008266FE"/>
    <w:rsid w:val="00837783"/>
    <w:rsid w:val="008B4C6A"/>
    <w:rsid w:val="00940AB3"/>
    <w:rsid w:val="009D2C48"/>
    <w:rsid w:val="00A11AF4"/>
    <w:rsid w:val="00A513A6"/>
    <w:rsid w:val="00A97E33"/>
    <w:rsid w:val="00AC26E1"/>
    <w:rsid w:val="00B20FD2"/>
    <w:rsid w:val="00B758F0"/>
    <w:rsid w:val="00D456CA"/>
    <w:rsid w:val="00D62E74"/>
    <w:rsid w:val="00DF7489"/>
    <w:rsid w:val="00E474B4"/>
    <w:rsid w:val="00F31515"/>
    <w:rsid w:val="00F369CD"/>
    <w:rsid w:val="00F838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B423A51-006C-412C-B94C-8133ABBE9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58F0"/>
    <w:pPr>
      <w:ind w:left="720"/>
      <w:contextualSpacing/>
    </w:pPr>
  </w:style>
  <w:style w:type="character" w:styleId="Hyperlink">
    <w:name w:val="Hyperlink"/>
    <w:basedOn w:val="DefaultParagraphFont"/>
    <w:uiPriority w:val="99"/>
    <w:unhideWhenUsed/>
    <w:rsid w:val="008266FE"/>
    <w:rPr>
      <w:color w:val="0563C1" w:themeColor="hyperlink"/>
      <w:u w:val="single"/>
    </w:rPr>
  </w:style>
  <w:style w:type="paragraph" w:customStyle="1" w:styleId="Default">
    <w:name w:val="Default"/>
    <w:rsid w:val="00F369CD"/>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6802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022C"/>
  </w:style>
  <w:style w:type="paragraph" w:styleId="Footer">
    <w:name w:val="footer"/>
    <w:basedOn w:val="Normal"/>
    <w:link w:val="FooterChar"/>
    <w:uiPriority w:val="99"/>
    <w:unhideWhenUsed/>
    <w:rsid w:val="006802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02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ales@infotrans.cw" TargetMode="Externa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194</TotalTime>
  <Pages>1</Pages>
  <Words>616</Words>
  <Characters>3512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van der Vlies</dc:creator>
  <cp:keywords/>
  <dc:description/>
  <cp:lastModifiedBy>Joost Giebels</cp:lastModifiedBy>
  <cp:revision>2</cp:revision>
  <dcterms:created xsi:type="dcterms:W3CDTF">2014-10-20T21:55:00Z</dcterms:created>
  <dcterms:modified xsi:type="dcterms:W3CDTF">2014-10-20T21:55:00Z</dcterms:modified>
</cp:coreProperties>
</file>